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A4" w:rsidRDefault="008367A4" w:rsidP="008367A4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N 10</w:t>
      </w:r>
    </w:p>
    <w:p w:rsidR="008367A4" w:rsidRDefault="008367A4" w:rsidP="008367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Порядку учета </w:t>
      </w:r>
      <w:proofErr w:type="gramStart"/>
      <w:r>
        <w:rPr>
          <w:sz w:val="20"/>
          <w:szCs w:val="20"/>
        </w:rPr>
        <w:t>Федеральным</w:t>
      </w:r>
      <w:proofErr w:type="gramEnd"/>
    </w:p>
    <w:p w:rsidR="008367A4" w:rsidRDefault="008367A4" w:rsidP="008367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казначейством поступлений</w:t>
      </w:r>
    </w:p>
    <w:p w:rsidR="008367A4" w:rsidRDefault="008367A4" w:rsidP="008367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 бюджетную систему </w:t>
      </w:r>
      <w:proofErr w:type="gramStart"/>
      <w:r>
        <w:rPr>
          <w:sz w:val="20"/>
          <w:szCs w:val="20"/>
        </w:rPr>
        <w:t>Российской</w:t>
      </w:r>
      <w:proofErr w:type="gramEnd"/>
    </w:p>
    <w:p w:rsidR="008367A4" w:rsidRDefault="008367A4" w:rsidP="008367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Федерации и их распределения</w:t>
      </w:r>
    </w:p>
    <w:p w:rsidR="008367A4" w:rsidRDefault="008367A4" w:rsidP="008367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между бюджетами </w:t>
      </w:r>
      <w:proofErr w:type="gramStart"/>
      <w:r>
        <w:rPr>
          <w:sz w:val="20"/>
          <w:szCs w:val="20"/>
        </w:rPr>
        <w:t>бюджетной</w:t>
      </w:r>
      <w:proofErr w:type="gramEnd"/>
    </w:p>
    <w:p w:rsidR="008367A4" w:rsidRDefault="008367A4" w:rsidP="008367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системы Российской Федерации,</w:t>
      </w:r>
    </w:p>
    <w:p w:rsidR="008367A4" w:rsidRDefault="008367A4" w:rsidP="008367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утвержденному</w:t>
      </w:r>
      <w:proofErr w:type="gramEnd"/>
      <w:r>
        <w:rPr>
          <w:sz w:val="20"/>
          <w:szCs w:val="20"/>
        </w:rPr>
        <w:t xml:space="preserve"> приказом Министерства</w:t>
      </w:r>
    </w:p>
    <w:p w:rsidR="008367A4" w:rsidRDefault="008367A4" w:rsidP="008367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финансов Российской Федерации</w:t>
      </w:r>
    </w:p>
    <w:p w:rsidR="008367A4" w:rsidRDefault="008367A4" w:rsidP="008367A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18.12.2013 N 125н</w:t>
      </w:r>
    </w:p>
    <w:p w:rsidR="008367A4" w:rsidRDefault="008367A4" w:rsidP="008367A4">
      <w:pPr>
        <w:widowControl w:val="0"/>
        <w:autoSpaceDE w:val="0"/>
        <w:autoSpaceDN w:val="0"/>
        <w:adjustRightInd w:val="0"/>
        <w:jc w:val="both"/>
      </w:pPr>
    </w:p>
    <w:p w:rsidR="008367A4" w:rsidRDefault="008367A4" w:rsidP="008367A4">
      <w:pPr>
        <w:pStyle w:val="ConsPlusNonformat"/>
        <w:jc w:val="both"/>
        <w:rPr>
          <w:b/>
        </w:rPr>
      </w:pPr>
      <w:bookmarkStart w:id="0" w:name="Par1700"/>
      <w:bookmarkEnd w:id="0"/>
      <w:r>
        <w:t xml:space="preserve">                                 </w:t>
      </w:r>
      <w:r>
        <w:rPr>
          <w:b/>
        </w:rPr>
        <w:t>СВЕДЕНИЯ</w:t>
      </w:r>
    </w:p>
    <w:p w:rsidR="008367A4" w:rsidRDefault="008367A4" w:rsidP="008367A4">
      <w:pPr>
        <w:pStyle w:val="ConsPlusNonformat"/>
        <w:jc w:val="both"/>
        <w:rPr>
          <w:b/>
        </w:rPr>
      </w:pPr>
      <w:r>
        <w:rPr>
          <w:b/>
        </w:rPr>
        <w:t xml:space="preserve">          о нормативах распределения поступлений между бюджетами</w:t>
      </w:r>
    </w:p>
    <w:p w:rsidR="008367A4" w:rsidRDefault="008367A4" w:rsidP="008367A4">
      <w:pPr>
        <w:pStyle w:val="ConsPlusNonformat"/>
        <w:jc w:val="both"/>
      </w:pPr>
    </w:p>
    <w:p w:rsidR="008367A4" w:rsidRDefault="008367A4" w:rsidP="008367A4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8367A4" w:rsidRDefault="008367A4" w:rsidP="008367A4">
      <w:pPr>
        <w:pStyle w:val="ConsPlusNonformat"/>
        <w:jc w:val="both"/>
      </w:pPr>
      <w:r>
        <w:t xml:space="preserve">                                                                │  Коды   │</w:t>
      </w:r>
    </w:p>
    <w:p w:rsidR="008367A4" w:rsidRDefault="008367A4" w:rsidP="008367A4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367A4" w:rsidRDefault="008367A4" w:rsidP="008367A4">
      <w:pPr>
        <w:pStyle w:val="ConsPlusNonformat"/>
        <w:jc w:val="both"/>
      </w:pPr>
      <w:r>
        <w:t xml:space="preserve">                                                   Форма по КФД │ 0531457 │</w:t>
      </w:r>
    </w:p>
    <w:p w:rsidR="008367A4" w:rsidRDefault="008367A4" w:rsidP="008367A4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367A4" w:rsidRDefault="008367A4" w:rsidP="008367A4">
      <w:pPr>
        <w:pStyle w:val="ConsPlusNonformat"/>
        <w:jc w:val="both"/>
      </w:pPr>
      <w:r>
        <w:t xml:space="preserve">      </w:t>
      </w:r>
      <w:r w:rsidR="00BA1CB3">
        <w:t xml:space="preserve">                         на 2021</w:t>
      </w:r>
      <w:r>
        <w:t xml:space="preserve"> г.                  Дата  0</w:t>
      </w:r>
      <w:r w:rsidR="00BA1CB3">
        <w:rPr>
          <w:sz w:val="18"/>
          <w:szCs w:val="18"/>
        </w:rPr>
        <w:t>1.01.2021</w:t>
      </w:r>
      <w:r>
        <w:t>│</w:t>
      </w:r>
    </w:p>
    <w:p w:rsidR="008367A4" w:rsidRDefault="008367A4" w:rsidP="008367A4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8367A4" w:rsidRDefault="008367A4" w:rsidP="008367A4">
      <w:pPr>
        <w:pStyle w:val="ConsPlusNonformat"/>
        <w:jc w:val="both"/>
      </w:pPr>
      <w:r>
        <w:t>Наименование финансового органа                                 │         │</w:t>
      </w:r>
    </w:p>
    <w:p w:rsidR="008367A4" w:rsidRDefault="008367A4" w:rsidP="008367A4">
      <w:pPr>
        <w:pStyle w:val="ConsPlusNonformat"/>
        <w:jc w:val="both"/>
      </w:pPr>
      <w:proofErr w:type="gramStart"/>
      <w:r>
        <w:t>(органа управления государственным                              │         │</w:t>
      </w:r>
      <w:proofErr w:type="gramEnd"/>
    </w:p>
    <w:p w:rsidR="008367A4" w:rsidRDefault="008367A4" w:rsidP="008367A4">
      <w:pPr>
        <w:pStyle w:val="ConsPlusNonformat"/>
        <w:jc w:val="both"/>
      </w:pPr>
      <w:r>
        <w:t>внебюджетным фондом)      ______________________        по ОКПО │04294599 │</w:t>
      </w:r>
    </w:p>
    <w:p w:rsidR="008367A4" w:rsidRDefault="008367A4" w:rsidP="008367A4">
      <w:pPr>
        <w:pStyle w:val="ConsPlusNonformat"/>
        <w:jc w:val="both"/>
      </w:pPr>
      <w:r>
        <w:t xml:space="preserve">                     Бюджет </w:t>
      </w:r>
      <w:proofErr w:type="spellStart"/>
      <w:r>
        <w:t>Ханатинского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             ├─────────┤</w:t>
      </w:r>
    </w:p>
    <w:p w:rsidR="008367A4" w:rsidRDefault="008367A4" w:rsidP="008367A4">
      <w:pPr>
        <w:pStyle w:val="ConsPlusNonformat"/>
        <w:jc w:val="both"/>
      </w:pPr>
      <w:r>
        <w:t xml:space="preserve">                     муниципального образования     Номер счета │         │</w:t>
      </w:r>
    </w:p>
    <w:p w:rsidR="008367A4" w:rsidRDefault="008367A4" w:rsidP="008367A4">
      <w:pPr>
        <w:pStyle w:val="ConsPlusNonformat"/>
        <w:jc w:val="both"/>
      </w:pPr>
      <w:r>
        <w:t xml:space="preserve">                     Республики Калмыкия                        ├─────────┤</w:t>
      </w:r>
    </w:p>
    <w:p w:rsidR="008367A4" w:rsidRDefault="008367A4" w:rsidP="008367A4">
      <w:pPr>
        <w:pStyle w:val="ConsPlusNonformat"/>
        <w:jc w:val="both"/>
      </w:pPr>
      <w:r>
        <w:t xml:space="preserve">Наименование бюджета                                   по </w:t>
      </w:r>
      <w:hyperlink r:id="rId5" w:history="1">
        <w:r>
          <w:rPr>
            <w:rStyle w:val="a3"/>
            <w:u w:val="none"/>
          </w:rPr>
          <w:t>ОКТМО</w:t>
        </w:r>
      </w:hyperlink>
      <w:r>
        <w:t xml:space="preserve"> │85620477 │</w:t>
      </w:r>
    </w:p>
    <w:p w:rsidR="008367A4" w:rsidRDefault="008367A4" w:rsidP="008367A4">
      <w:pPr>
        <w:pStyle w:val="ConsPlusNonformat"/>
      </w:pPr>
      <w:r>
        <w:t xml:space="preserve">                                                                ├─────────┤</w:t>
      </w:r>
    </w:p>
    <w:p w:rsidR="008367A4" w:rsidRDefault="008367A4" w:rsidP="008367A4">
      <w:pPr>
        <w:pStyle w:val="ConsPlusNonformat"/>
        <w:jc w:val="both"/>
      </w:pPr>
      <w:r>
        <w:t>Наименование органа      Управление Федерального                │         │</w:t>
      </w:r>
    </w:p>
    <w:p w:rsidR="008367A4" w:rsidRDefault="008367A4" w:rsidP="008367A4">
      <w:pPr>
        <w:pStyle w:val="ConsPlusNonformat"/>
        <w:jc w:val="both"/>
      </w:pPr>
      <w:r>
        <w:t xml:space="preserve">              Федерального казначейства по Республике   по КОФК │ 0500    │</w:t>
      </w:r>
    </w:p>
    <w:p w:rsidR="008367A4" w:rsidRDefault="008367A4" w:rsidP="008367A4">
      <w:pPr>
        <w:pStyle w:val="ConsPlusNonformat"/>
        <w:jc w:val="both"/>
      </w:pPr>
      <w:r>
        <w:t xml:space="preserve">                          Калмыкия                              ├─────────┤</w:t>
      </w:r>
    </w:p>
    <w:p w:rsidR="008367A4" w:rsidRDefault="008367A4" w:rsidP="008367A4">
      <w:pPr>
        <w:pStyle w:val="ConsPlusNonformat"/>
        <w:jc w:val="both"/>
      </w:pPr>
      <w:r>
        <w:t xml:space="preserve">Единица измерения: руб.                                 по ОКЕИ │   </w:t>
      </w:r>
      <w:hyperlink r:id="rId6" w:history="1">
        <w:r>
          <w:rPr>
            <w:rStyle w:val="a3"/>
            <w:u w:val="none"/>
          </w:rPr>
          <w:t>383</w:t>
        </w:r>
      </w:hyperlink>
      <w:r>
        <w:t xml:space="preserve">   │</w:t>
      </w:r>
    </w:p>
    <w:p w:rsidR="008367A4" w:rsidRDefault="008367A4" w:rsidP="008367A4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tbl>
      <w:tblPr>
        <w:tblpPr w:leftFromText="180" w:rightFromText="180" w:bottomFromText="200" w:vertAnchor="text" w:horzAnchor="page" w:tblpX="1233" w:tblpY="194"/>
        <w:tblW w:w="1062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1449"/>
        <w:gridCol w:w="1074"/>
        <w:gridCol w:w="1265"/>
        <w:gridCol w:w="1984"/>
        <w:gridCol w:w="1324"/>
        <w:gridCol w:w="1490"/>
      </w:tblGrid>
      <w:tr w:rsidR="008367A4" w:rsidTr="008367A4">
        <w:tc>
          <w:tcPr>
            <w:tcW w:w="20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Наименование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показателя</w:t>
            </w:r>
            <w:proofErr w:type="spellEnd"/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Код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</w:t>
            </w:r>
            <w:proofErr w:type="spellEnd"/>
            <w:r>
              <w:rPr>
                <w:lang w:val="en-US" w:eastAsia="en-US" w:bidi="en-US"/>
              </w:rPr>
              <w:t xml:space="preserve"> БК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Норматив (процент) отчислений в бюджет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Код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типа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бюджета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 xml:space="preserve">Код по </w:t>
            </w:r>
            <w:hyperlink r:id="rId7" w:history="1">
              <w:r>
                <w:rPr>
                  <w:rStyle w:val="a3"/>
                  <w:u w:val="none"/>
                  <w:lang w:eastAsia="en-US" w:bidi="en-US"/>
                </w:rPr>
                <w:t>ОКТМО</w:t>
              </w:r>
            </w:hyperlink>
            <w:r>
              <w:rPr>
                <w:lang w:eastAsia="en-US" w:bidi="en-US"/>
              </w:rPr>
              <w:t xml:space="preserve"> муниципального образования, для которого установлен норматив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Действие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норматива</w:t>
            </w:r>
            <w:proofErr w:type="spellEnd"/>
          </w:p>
        </w:tc>
      </w:tr>
      <w:tr w:rsidR="008367A4" w:rsidTr="008367A4">
        <w:tc>
          <w:tcPr>
            <w:tcW w:w="20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Default="008367A4">
            <w:pPr>
              <w:rPr>
                <w:lang w:val="en-US" w:eastAsia="en-US" w:bidi="en-US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Default="008367A4">
            <w:pPr>
              <w:rPr>
                <w:lang w:val="en-US" w:eastAsia="en-US" w:bidi="en-US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Default="008367A4">
            <w:pPr>
              <w:rPr>
                <w:lang w:eastAsia="en-US" w:bidi="en-US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Default="008367A4">
            <w:pPr>
              <w:rPr>
                <w:lang w:val="en-US" w:eastAsia="en-US" w:bidi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7A4" w:rsidRDefault="008367A4">
            <w:pPr>
              <w:rPr>
                <w:lang w:eastAsia="en-US" w:bidi="en-US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дата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начала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дата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окончания</w:t>
            </w:r>
            <w:proofErr w:type="spellEnd"/>
          </w:p>
        </w:tc>
      </w:tr>
      <w:tr w:rsidR="008367A4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6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7</w:t>
            </w:r>
          </w:p>
        </w:tc>
      </w:tr>
      <w:tr w:rsidR="008367A4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Государственная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пошлина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67A4" w:rsidRDefault="008367A4">
            <w:pPr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108 04020 01 1000 110</w:t>
            </w:r>
          </w:p>
          <w:p w:rsidR="008367A4" w:rsidRDefault="008367A4">
            <w:pPr>
              <w:spacing w:line="276" w:lineRule="auto"/>
              <w:jc w:val="center"/>
              <w:rPr>
                <w:lang w:val="en-US" w:eastAsia="en-US" w:bidi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8367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67A4" w:rsidRDefault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Налог на доходы физических лиц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1 01 02000 01 0000 110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  <w:lang w:val="en-US" w:eastAsia="en-US" w:bidi="en-US"/>
              </w:rPr>
              <w:t>Единый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сельскохозяйственный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налог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1 05 03010 01 0000 110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lastRenderedPageBreak/>
              <w:t>Налог на имущество физических лиц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1 06 01030 10 0000 110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Земельный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налог</w:t>
            </w:r>
            <w:proofErr w:type="spellEnd"/>
            <w:r>
              <w:rPr>
                <w:lang w:val="en-US" w:eastAsia="en-US" w:bidi="en-US"/>
              </w:rPr>
              <w:t xml:space="preserve"> с </w:t>
            </w:r>
            <w:proofErr w:type="spellStart"/>
            <w:r>
              <w:rPr>
                <w:lang w:val="en-US" w:eastAsia="en-US" w:bidi="en-US"/>
              </w:rPr>
              <w:t>организаций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spacing w:line="276" w:lineRule="auto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1 06 06033 10 0000  110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Земельный налог с физических лиц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1 06 06043 10 0000  110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Невыясненные поступления, зачисляемые в бюджеты поселений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1 17 01050 10 0000 180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2 02 15001 10 0000 151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2 02 35118 10 0000 151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2 02 20077 10 0000 151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lastRenderedPageBreak/>
              <w:t>Субсидии бюджетам поселений на реализацию федеральных целевых программ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2 02 02051 10 0000 151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20 2 15002 10 0000 151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Прочие безвозмездные поступления в бюджеты поселений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207 05030 10 0000 180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  <w:tr w:rsidR="00BA1CB3" w:rsidTr="008367A4"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Прочие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субсидии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бюджетам</w:t>
            </w:r>
            <w:proofErr w:type="spellEnd"/>
            <w:r>
              <w:rPr>
                <w:lang w:val="en-US" w:eastAsia="en-US" w:bidi="en-US"/>
              </w:rPr>
              <w:t xml:space="preserve"> </w:t>
            </w:r>
            <w:proofErr w:type="spellStart"/>
            <w:r>
              <w:rPr>
                <w:lang w:val="en-US" w:eastAsia="en-US" w:bidi="en-US"/>
              </w:rPr>
              <w:t>поселений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202 02999 10 0000 151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100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proofErr w:type="spellStart"/>
            <w:r>
              <w:rPr>
                <w:lang w:val="en-US" w:eastAsia="en-US" w:bidi="en-US"/>
              </w:rPr>
              <w:t>местный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85620477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 w:bidi="en-US"/>
              </w:rPr>
            </w:pPr>
            <w:r>
              <w:rPr>
                <w:lang w:eastAsia="en-US" w:bidi="en-US"/>
              </w:rPr>
              <w:t>01.01.2021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A1CB3" w:rsidRDefault="00BA1CB3" w:rsidP="00BA1CB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31.12.2021</w:t>
            </w:r>
          </w:p>
        </w:tc>
      </w:tr>
    </w:tbl>
    <w:p w:rsidR="008367A4" w:rsidRDefault="008367A4" w:rsidP="008367A4">
      <w:pPr>
        <w:widowControl w:val="0"/>
        <w:autoSpaceDE w:val="0"/>
        <w:autoSpaceDN w:val="0"/>
        <w:adjustRightInd w:val="0"/>
        <w:jc w:val="both"/>
      </w:pPr>
      <w:bookmarkStart w:id="1" w:name="_GoBack"/>
      <w:bookmarkEnd w:id="1"/>
    </w:p>
    <w:p w:rsidR="008367A4" w:rsidRDefault="008367A4" w:rsidP="008367A4">
      <w:pPr>
        <w:widowControl w:val="0"/>
        <w:autoSpaceDE w:val="0"/>
        <w:autoSpaceDN w:val="0"/>
        <w:adjustRightInd w:val="0"/>
        <w:jc w:val="both"/>
      </w:pPr>
    </w:p>
    <w:p w:rsidR="008367A4" w:rsidRDefault="008367A4" w:rsidP="008367A4">
      <w:pPr>
        <w:pStyle w:val="ConsPlusNonformat"/>
        <w:jc w:val="both"/>
      </w:pPr>
      <w:r>
        <w:t>Руководитель</w:t>
      </w:r>
    </w:p>
    <w:p w:rsidR="008367A4" w:rsidRDefault="008367A4" w:rsidP="008367A4">
      <w:pPr>
        <w:pStyle w:val="ConsPlusNonformat"/>
        <w:jc w:val="both"/>
      </w:pPr>
      <w:r>
        <w:t>(уполномоченное лицо)   Глава     _________  Б.О. Николаев</w:t>
      </w:r>
    </w:p>
    <w:p w:rsidR="008367A4" w:rsidRDefault="008367A4" w:rsidP="008367A4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(подпись) (расшифровка</w:t>
      </w:r>
      <w:proofErr w:type="gramEnd"/>
    </w:p>
    <w:p w:rsidR="008367A4" w:rsidRDefault="008367A4" w:rsidP="008367A4">
      <w:pPr>
        <w:pStyle w:val="ConsPlusNonformat"/>
        <w:jc w:val="both"/>
      </w:pPr>
      <w:r>
        <w:t xml:space="preserve">                                              подписи)</w:t>
      </w:r>
    </w:p>
    <w:p w:rsidR="008367A4" w:rsidRDefault="008367A4" w:rsidP="008367A4">
      <w:pPr>
        <w:pStyle w:val="ConsPlusNonformat"/>
        <w:jc w:val="both"/>
      </w:pPr>
    </w:p>
    <w:p w:rsidR="008367A4" w:rsidRDefault="008367A4" w:rsidP="008367A4">
      <w:pPr>
        <w:pStyle w:val="ConsPlusNonformat"/>
        <w:jc w:val="both"/>
      </w:pPr>
      <w:r>
        <w:t xml:space="preserve">Ответственный         </w:t>
      </w:r>
    </w:p>
    <w:p w:rsidR="008367A4" w:rsidRDefault="008367A4" w:rsidP="008367A4">
      <w:pPr>
        <w:pStyle w:val="ConsPlusNonformat"/>
        <w:jc w:val="both"/>
      </w:pPr>
      <w:proofErr w:type="gramStart"/>
      <w:r>
        <w:t>исполнитель</w:t>
      </w:r>
      <w:proofErr w:type="gramEnd"/>
      <w:r>
        <w:t xml:space="preserve">          Ведущий специалист   _________ </w:t>
      </w:r>
      <w:proofErr w:type="spellStart"/>
      <w:r>
        <w:t>И.Б.Ланцынова</w:t>
      </w:r>
      <w:proofErr w:type="spellEnd"/>
    </w:p>
    <w:p w:rsidR="008367A4" w:rsidRDefault="008367A4" w:rsidP="008367A4">
      <w:pPr>
        <w:pStyle w:val="ConsPlusNonformat"/>
        <w:jc w:val="both"/>
      </w:pPr>
      <w:r>
        <w:t xml:space="preserve">                      </w:t>
      </w:r>
      <w:proofErr w:type="gramStart"/>
      <w:r>
        <w:t>(должность)         (подпись) (расшифровка (телефон)</w:t>
      </w:r>
      <w:proofErr w:type="gramEnd"/>
    </w:p>
    <w:p w:rsidR="008367A4" w:rsidRDefault="008367A4" w:rsidP="008367A4">
      <w:pPr>
        <w:pStyle w:val="ConsPlusNonformat"/>
        <w:jc w:val="both"/>
      </w:pPr>
      <w:r>
        <w:t xml:space="preserve">                                                      подписи)</w:t>
      </w:r>
    </w:p>
    <w:p w:rsidR="008367A4" w:rsidRDefault="008367A4" w:rsidP="008367A4"/>
    <w:p w:rsidR="008367A4" w:rsidRDefault="008367A4" w:rsidP="008367A4"/>
    <w:p w:rsidR="008367A4" w:rsidRDefault="008367A4" w:rsidP="008367A4"/>
    <w:p w:rsidR="001B756E" w:rsidRDefault="001B756E"/>
    <w:sectPr w:rsidR="001B7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EF"/>
    <w:rsid w:val="001B756E"/>
    <w:rsid w:val="008367A4"/>
    <w:rsid w:val="008B0EEF"/>
    <w:rsid w:val="00BA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7A4"/>
    <w:rPr>
      <w:color w:val="0000FF"/>
      <w:u w:val="single"/>
    </w:rPr>
  </w:style>
  <w:style w:type="paragraph" w:customStyle="1" w:styleId="ConsPlusNonformat">
    <w:name w:val="ConsPlusNonformat"/>
    <w:rsid w:val="00836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67A4"/>
    <w:rPr>
      <w:color w:val="0000FF"/>
      <w:u w:val="single"/>
    </w:rPr>
  </w:style>
  <w:style w:type="paragraph" w:customStyle="1" w:styleId="ConsPlusNonformat">
    <w:name w:val="ConsPlusNonformat"/>
    <w:rsid w:val="00836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BB78E01ED299BD9A7933E32EFBC4E13F951EBEC859A684F224017A42IC3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BB78E01ED299BD9A7933E32EFBC4E13F9710B3CF5DA684F224017A42C1B53207CC8111302C2BF2I630K" TargetMode="External"/><Relationship Id="rId5" Type="http://schemas.openxmlformats.org/officeDocument/2006/relationships/hyperlink" Target="consultantplus://offline/ref=F4BB78E01ED299BD9A7933E32EFBC4E13F951EBEC859A684F224017A42IC31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2020-12-16T12:42:00Z</dcterms:created>
  <dcterms:modified xsi:type="dcterms:W3CDTF">2020-12-16T13:46:00Z</dcterms:modified>
</cp:coreProperties>
</file>